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85523" w14:textId="6266BB85" w:rsidR="00A75370" w:rsidRPr="00BF6627" w:rsidRDefault="00A75370" w:rsidP="00A75370">
      <w:pPr>
        <w:spacing w:before="100" w:beforeAutospacing="1" w:after="100" w:afterAutospacing="1" w:line="240" w:lineRule="auto"/>
        <w:jc w:val="center"/>
        <w:rPr>
          <w:rFonts w:ascii="Arial" w:eastAsia="Times New Roman" w:hAnsi="Arial" w:cs="Arial"/>
          <w:sz w:val="24"/>
          <w:szCs w:val="24"/>
          <w:lang w:eastAsia="en-ID"/>
        </w:rPr>
      </w:pPr>
      <w:r w:rsidRPr="00BF6627">
        <w:rPr>
          <w:rFonts w:ascii="Arial" w:eastAsia="Times New Roman" w:hAnsi="Arial" w:cs="Arial"/>
          <w:noProof/>
          <w:sz w:val="24"/>
          <w:szCs w:val="24"/>
          <w:lang w:eastAsia="en-ID"/>
        </w:rPr>
        <w:drawing>
          <wp:inline distT="0" distB="0" distL="0" distR="0" wp14:anchorId="1F800481" wp14:editId="2F5D1A21">
            <wp:extent cx="5694630" cy="8048051"/>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22848" cy="8087931"/>
                    </a:xfrm>
                    <a:prstGeom prst="rect">
                      <a:avLst/>
                    </a:prstGeom>
                    <a:noFill/>
                  </pic:spPr>
                </pic:pic>
              </a:graphicData>
            </a:graphic>
          </wp:inline>
        </w:drawing>
      </w:r>
    </w:p>
    <w:p w14:paraId="72C2EFE2" w14:textId="77777777" w:rsidR="00BF6627" w:rsidRPr="00BF6627" w:rsidRDefault="00BF6627" w:rsidP="00BF6627">
      <w:pPr>
        <w:spacing w:before="100" w:beforeAutospacing="1" w:after="100" w:afterAutospacing="1" w:line="240" w:lineRule="auto"/>
        <w:jc w:val="both"/>
        <w:outlineLvl w:val="1"/>
        <w:rPr>
          <w:rFonts w:ascii="Arial" w:eastAsia="Times New Roman" w:hAnsi="Arial" w:cs="Arial"/>
          <w:b/>
          <w:bCs/>
          <w:sz w:val="36"/>
          <w:szCs w:val="36"/>
          <w:lang w:eastAsia="en-ID"/>
        </w:rPr>
      </w:pPr>
    </w:p>
    <w:p w14:paraId="21F8ED8F" w14:textId="09D2B052" w:rsidR="00A75370" w:rsidRPr="00BF6627" w:rsidRDefault="00A75370" w:rsidP="00BF6627">
      <w:pPr>
        <w:spacing w:before="100" w:beforeAutospacing="1" w:after="100" w:afterAutospacing="1" w:line="240" w:lineRule="auto"/>
        <w:jc w:val="both"/>
        <w:outlineLvl w:val="1"/>
        <w:rPr>
          <w:rFonts w:ascii="Arial" w:eastAsia="Times New Roman" w:hAnsi="Arial" w:cs="Arial"/>
          <w:b/>
          <w:bCs/>
          <w:sz w:val="36"/>
          <w:szCs w:val="36"/>
          <w:lang w:eastAsia="en-ID"/>
        </w:rPr>
      </w:pPr>
      <w:r w:rsidRPr="00A75370">
        <w:rPr>
          <w:rFonts w:ascii="Arial" w:eastAsia="Times New Roman" w:hAnsi="Arial" w:cs="Arial"/>
          <w:b/>
          <w:bCs/>
          <w:sz w:val="36"/>
          <w:szCs w:val="36"/>
          <w:lang w:eastAsia="en-ID"/>
        </w:rPr>
        <w:lastRenderedPageBreak/>
        <w:t>Ketekunan Pak Alihaq: Dari Tambak Tradisional Menuju Panen yang Menguntungkan</w:t>
      </w:r>
    </w:p>
    <w:p w14:paraId="7A3B3DB1" w14:textId="44777466" w:rsidR="00FC753D" w:rsidRDefault="00FC753D" w:rsidP="00A75370">
      <w:pPr>
        <w:spacing w:before="100" w:beforeAutospacing="1" w:after="100" w:afterAutospacing="1" w:line="240" w:lineRule="auto"/>
        <w:jc w:val="both"/>
        <w:rPr>
          <w:rFonts w:ascii="Arial" w:eastAsia="Times New Roman" w:hAnsi="Arial" w:cs="Arial"/>
          <w:sz w:val="24"/>
          <w:szCs w:val="24"/>
          <w:lang w:eastAsia="en-ID"/>
        </w:rPr>
      </w:pPr>
      <w:r>
        <w:rPr>
          <w:rFonts w:ascii="Arial" w:eastAsia="Times New Roman" w:hAnsi="Arial" w:cs="Arial"/>
          <w:sz w:val="24"/>
          <w:szCs w:val="24"/>
          <w:lang w:eastAsia="en-ID"/>
        </w:rPr>
        <w:t>Penulis : Mahsyar Taufiq (Fasilitator Teknis Kabupaten Wajo)</w:t>
      </w:r>
    </w:p>
    <w:p w14:paraId="5A41379E" w14:textId="194153DE" w:rsidR="00A75370" w:rsidRPr="00A75370" w:rsidRDefault="00A75370" w:rsidP="00A75370">
      <w:pPr>
        <w:spacing w:before="100" w:beforeAutospacing="1" w:after="100" w:afterAutospacing="1" w:line="240" w:lineRule="auto"/>
        <w:jc w:val="both"/>
        <w:rPr>
          <w:rFonts w:ascii="Arial" w:eastAsia="Times New Roman" w:hAnsi="Arial" w:cs="Arial"/>
          <w:sz w:val="24"/>
          <w:szCs w:val="24"/>
          <w:lang w:eastAsia="en-ID"/>
        </w:rPr>
      </w:pPr>
      <w:r w:rsidRPr="00A75370">
        <w:rPr>
          <w:rFonts w:ascii="Arial" w:eastAsia="Times New Roman" w:hAnsi="Arial" w:cs="Arial"/>
          <w:sz w:val="24"/>
          <w:szCs w:val="24"/>
          <w:lang w:eastAsia="en-ID"/>
        </w:rPr>
        <w:t xml:space="preserve">Di Kecamatan Takkalalla, Kabupaten Wajo, terdapat kisah sederhana namun penuh inspirasi dari seorang petambak udang vannamei tradisional bernama </w:t>
      </w:r>
      <w:r w:rsidRPr="00A75370">
        <w:rPr>
          <w:rFonts w:ascii="Arial" w:eastAsia="Times New Roman" w:hAnsi="Arial" w:cs="Arial"/>
          <w:b/>
          <w:bCs/>
          <w:sz w:val="24"/>
          <w:szCs w:val="24"/>
          <w:lang w:eastAsia="en-ID"/>
        </w:rPr>
        <w:t>Pak Alihaq</w:t>
      </w:r>
      <w:r w:rsidRPr="00BF6627">
        <w:rPr>
          <w:rFonts w:ascii="Arial" w:eastAsia="Times New Roman" w:hAnsi="Arial" w:cs="Arial"/>
          <w:b/>
          <w:bCs/>
          <w:sz w:val="24"/>
          <w:szCs w:val="24"/>
          <w:lang w:eastAsia="en-ID"/>
        </w:rPr>
        <w:t xml:space="preserve"> </w:t>
      </w:r>
      <w:r w:rsidRPr="00BF6627">
        <w:rPr>
          <w:rFonts w:ascii="Arial" w:eastAsia="Times New Roman" w:hAnsi="Arial" w:cs="Arial"/>
          <w:sz w:val="24"/>
          <w:szCs w:val="24"/>
          <w:lang w:eastAsia="en-ID"/>
        </w:rPr>
        <w:t xml:space="preserve">beliau merupakan salah satu penerima program </w:t>
      </w:r>
      <w:r w:rsidRPr="00BF6627">
        <w:rPr>
          <w:rFonts w:ascii="Arial" w:eastAsia="Times New Roman" w:hAnsi="Arial" w:cs="Arial"/>
          <w:b/>
          <w:bCs/>
          <w:i/>
          <w:iCs/>
          <w:sz w:val="24"/>
          <w:szCs w:val="24"/>
          <w:lang w:eastAsia="en-ID"/>
        </w:rPr>
        <w:t>Infrastructure Improvement For Shirmp Aquaculture Project (IISAP)</w:t>
      </w:r>
      <w:r w:rsidRPr="00A75370">
        <w:rPr>
          <w:rFonts w:ascii="Arial" w:eastAsia="Times New Roman" w:hAnsi="Arial" w:cs="Arial"/>
          <w:sz w:val="24"/>
          <w:szCs w:val="24"/>
          <w:lang w:eastAsia="en-ID"/>
        </w:rPr>
        <w:t xml:space="preserve">. Berbekal tambak yang dikelola secara sederhana, ia menjalani usaha budidaya udang </w:t>
      </w:r>
      <w:r w:rsidRPr="00BF6627">
        <w:rPr>
          <w:rFonts w:ascii="Arial" w:eastAsia="Times New Roman" w:hAnsi="Arial" w:cs="Arial"/>
          <w:sz w:val="24"/>
          <w:szCs w:val="24"/>
          <w:lang w:eastAsia="en-ID"/>
        </w:rPr>
        <w:t xml:space="preserve">vannamei </w:t>
      </w:r>
      <w:r w:rsidRPr="00A75370">
        <w:rPr>
          <w:rFonts w:ascii="Arial" w:eastAsia="Times New Roman" w:hAnsi="Arial" w:cs="Arial"/>
          <w:sz w:val="24"/>
          <w:szCs w:val="24"/>
          <w:lang w:eastAsia="en-ID"/>
        </w:rPr>
        <w:t>dengan penuh ketekunan. Bagi Pak Alihaq, menjadi petambak bukan hanya soal menebar benur lalu menunggu waktu panen, tetapi tentang bagaimana merawat, mengamati, belajar, dan bertahan menghadapi berbagai tantangan di lapangan.</w:t>
      </w:r>
    </w:p>
    <w:p w14:paraId="12FF986B" w14:textId="77777777" w:rsidR="00A75370" w:rsidRPr="00A75370" w:rsidRDefault="00A75370" w:rsidP="00A75370">
      <w:pPr>
        <w:spacing w:before="100" w:beforeAutospacing="1" w:after="100" w:afterAutospacing="1" w:line="240" w:lineRule="auto"/>
        <w:jc w:val="both"/>
        <w:rPr>
          <w:rFonts w:ascii="Arial" w:eastAsia="Times New Roman" w:hAnsi="Arial" w:cs="Arial"/>
          <w:sz w:val="24"/>
          <w:szCs w:val="24"/>
          <w:lang w:eastAsia="en-ID"/>
        </w:rPr>
      </w:pPr>
      <w:r w:rsidRPr="00A75370">
        <w:rPr>
          <w:rFonts w:ascii="Arial" w:eastAsia="Times New Roman" w:hAnsi="Arial" w:cs="Arial"/>
          <w:sz w:val="24"/>
          <w:szCs w:val="24"/>
          <w:lang w:eastAsia="en-ID"/>
        </w:rPr>
        <w:t xml:space="preserve">Pada awalnya, budidaya udang vannamei secara tradisional tentu tidak selalu berjalan mudah. Perubahan kondisi air, cuaca, pertumbuhan udang yang tidak seragam, hingga risiko kematian menjadi bagian dari keseharian yang harus dihadapi. Namun Pak Alihaq tidak memilih menyerah. Ia justru menunjukkan kemauan yang besar untuk </w:t>
      </w:r>
      <w:r w:rsidRPr="00A75370">
        <w:rPr>
          <w:rFonts w:ascii="Arial" w:eastAsia="Times New Roman" w:hAnsi="Arial" w:cs="Arial"/>
          <w:b/>
          <w:bCs/>
          <w:sz w:val="24"/>
          <w:szCs w:val="24"/>
          <w:lang w:eastAsia="en-ID"/>
        </w:rPr>
        <w:t>belajar dan menerima pembinaan</w:t>
      </w:r>
      <w:r w:rsidRPr="00A75370">
        <w:rPr>
          <w:rFonts w:ascii="Arial" w:eastAsia="Times New Roman" w:hAnsi="Arial" w:cs="Arial"/>
          <w:sz w:val="24"/>
          <w:szCs w:val="24"/>
          <w:lang w:eastAsia="en-ID"/>
        </w:rPr>
        <w:t>. Setiap informasi dan pengalaman baru ia jadikan bahan untuk memperbaiki cara pengelolaan tambaknya, mulai dari persiapan tambak, pengelolaan kualitas air, penebaran benur, pemberian pakan, hingga pemantauan perkembangan udang.</w:t>
      </w:r>
    </w:p>
    <w:p w14:paraId="7287098C" w14:textId="77777777" w:rsidR="00A75370" w:rsidRPr="00A75370" w:rsidRDefault="00A75370" w:rsidP="00A75370">
      <w:pPr>
        <w:spacing w:before="100" w:beforeAutospacing="1" w:after="100" w:afterAutospacing="1" w:line="240" w:lineRule="auto"/>
        <w:jc w:val="both"/>
        <w:rPr>
          <w:rFonts w:ascii="Arial" w:eastAsia="Times New Roman" w:hAnsi="Arial" w:cs="Arial"/>
          <w:sz w:val="24"/>
          <w:szCs w:val="24"/>
          <w:lang w:eastAsia="en-ID"/>
        </w:rPr>
      </w:pPr>
      <w:r w:rsidRPr="00A75370">
        <w:rPr>
          <w:rFonts w:ascii="Arial" w:eastAsia="Times New Roman" w:hAnsi="Arial" w:cs="Arial"/>
          <w:sz w:val="24"/>
          <w:szCs w:val="24"/>
          <w:lang w:eastAsia="en-ID"/>
        </w:rPr>
        <w:t>Yang menjadi kekuatan utama Pak Alihaq adalah sikapnya yang terbuka terhadap pengetahuan baru. Ia tidak merasa bahwa pengalaman bertahun-tahun sudah cukup. Baginya, selalu ada hal yang bisa dipelajari. Ketika mendapatkan arahan dalam pembinaan, ia berusaha menerapkannya sesuai kondisi tambak yang dimilikinya. Ia semakin rajin mengamati kondisi udang, memperhatikan perubahan lingkungan tambak, dan melakukan tindakan lebih cepat ketika menemukan sesuatu yang tidak sesuai.</w:t>
      </w:r>
    </w:p>
    <w:p w14:paraId="41864768" w14:textId="3B79B6D9" w:rsidR="00A75370" w:rsidRPr="00BF6627" w:rsidRDefault="00A75370" w:rsidP="00A75370">
      <w:pPr>
        <w:spacing w:before="100" w:beforeAutospacing="1" w:after="100" w:afterAutospacing="1" w:line="240" w:lineRule="auto"/>
        <w:jc w:val="both"/>
        <w:rPr>
          <w:rFonts w:ascii="Arial" w:eastAsia="Times New Roman" w:hAnsi="Arial" w:cs="Arial"/>
          <w:sz w:val="24"/>
          <w:szCs w:val="24"/>
          <w:lang w:eastAsia="en-ID"/>
        </w:rPr>
      </w:pPr>
      <w:r w:rsidRPr="00A75370">
        <w:rPr>
          <w:rFonts w:ascii="Arial" w:eastAsia="Times New Roman" w:hAnsi="Arial" w:cs="Arial"/>
          <w:sz w:val="24"/>
          <w:szCs w:val="24"/>
          <w:lang w:eastAsia="en-ID"/>
        </w:rPr>
        <w:t xml:space="preserve">Hari demi hari dilalui dengan kerja keras. Panas matahari, lumpur tambak, dan panjangnya waktu pemeliharaan tidak mengurangi semangatnya. Ia memahami bahwa hasil yang baik tidak datang secara instan. </w:t>
      </w:r>
      <w:r w:rsidRPr="00A75370">
        <w:rPr>
          <w:rFonts w:ascii="Arial" w:eastAsia="Times New Roman" w:hAnsi="Arial" w:cs="Arial"/>
          <w:b/>
          <w:bCs/>
          <w:sz w:val="24"/>
          <w:szCs w:val="24"/>
          <w:lang w:eastAsia="en-ID"/>
        </w:rPr>
        <w:t>Kedisiplinan dan konsistensi menjadi bagian penting dari keberhasilannya.</w:t>
      </w:r>
      <w:r w:rsidRPr="00A75370">
        <w:rPr>
          <w:rFonts w:ascii="Arial" w:eastAsia="Times New Roman" w:hAnsi="Arial" w:cs="Arial"/>
          <w:sz w:val="24"/>
          <w:szCs w:val="24"/>
          <w:lang w:eastAsia="en-ID"/>
        </w:rPr>
        <w:t xml:space="preserve"> Setiap perkembangan kecil pada udang menjadi penyemangat bahwa usaha yang dilakukan mulai memberikan hasil.</w:t>
      </w:r>
    </w:p>
    <w:p w14:paraId="576E2AE2" w14:textId="77777777" w:rsidR="00A75370" w:rsidRPr="00A75370" w:rsidRDefault="00A75370" w:rsidP="00A75370">
      <w:pPr>
        <w:spacing w:before="100" w:beforeAutospacing="1" w:after="100" w:afterAutospacing="1" w:line="240" w:lineRule="auto"/>
        <w:jc w:val="both"/>
        <w:rPr>
          <w:rFonts w:ascii="Arial" w:eastAsia="Times New Roman" w:hAnsi="Arial" w:cs="Arial"/>
          <w:sz w:val="24"/>
          <w:szCs w:val="24"/>
          <w:lang w:eastAsia="en-ID"/>
        </w:rPr>
      </w:pPr>
      <w:r w:rsidRPr="00A75370">
        <w:rPr>
          <w:rFonts w:ascii="Arial" w:eastAsia="Times New Roman" w:hAnsi="Arial" w:cs="Arial"/>
          <w:sz w:val="24"/>
          <w:szCs w:val="24"/>
          <w:lang w:eastAsia="en-ID"/>
        </w:rPr>
        <w:t>Hingga akhirnya, masa yang ditunggu pun tiba. Udang vannamei yang dipelihara dapat dipanen dengan hasil yang memberikan keuntungan. Hamparan udang hasil panen yang dikumpulkan di atas jaring menjadi bukti bahwa kerja keras Pak Alihaq tidak sia-sia. Bukan hanya hasil panen yang memberikan kebahagiaan, tetapi juga pengalaman dan pengetahuan yang diperoleh selama proses budidaya. Keberhasilan tersebut membuktikan bahwa tambak tradisional tetap memiliki peluang untuk berkembang apabila dikelola dengan tekun, disiplin, dan berdasarkan pengetahuan yang terus diperbarui.</w:t>
      </w:r>
    </w:p>
    <w:p w14:paraId="38701298" w14:textId="77777777" w:rsidR="00A75370" w:rsidRPr="00A75370" w:rsidRDefault="00A75370" w:rsidP="00A75370">
      <w:pPr>
        <w:spacing w:before="100" w:beforeAutospacing="1" w:after="100" w:afterAutospacing="1" w:line="240" w:lineRule="auto"/>
        <w:jc w:val="both"/>
        <w:rPr>
          <w:rFonts w:ascii="Arial" w:eastAsia="Times New Roman" w:hAnsi="Arial" w:cs="Arial"/>
          <w:sz w:val="24"/>
          <w:szCs w:val="24"/>
          <w:lang w:eastAsia="en-ID"/>
        </w:rPr>
      </w:pPr>
      <w:r w:rsidRPr="00A75370">
        <w:rPr>
          <w:rFonts w:ascii="Arial" w:eastAsia="Times New Roman" w:hAnsi="Arial" w:cs="Arial"/>
          <w:sz w:val="24"/>
          <w:szCs w:val="24"/>
          <w:lang w:eastAsia="en-ID"/>
        </w:rPr>
        <w:t xml:space="preserve">Kisah Pak Alihaq memberikan pelajaran bahwa keberhasilan seorang petambak tidak hanya ditentukan oleh besarnya modal atau kecanggihan teknologi. </w:t>
      </w:r>
      <w:r w:rsidRPr="00A75370">
        <w:rPr>
          <w:rFonts w:ascii="Arial" w:eastAsia="Times New Roman" w:hAnsi="Arial" w:cs="Arial"/>
          <w:b/>
          <w:bCs/>
          <w:sz w:val="24"/>
          <w:szCs w:val="24"/>
          <w:lang w:eastAsia="en-ID"/>
        </w:rPr>
        <w:t xml:space="preserve">Kemauan belajar, kerja keras, ketekunan, serta keberanian memperbaiki cara budidaya </w:t>
      </w:r>
      <w:r w:rsidRPr="00A75370">
        <w:rPr>
          <w:rFonts w:ascii="Arial" w:eastAsia="Times New Roman" w:hAnsi="Arial" w:cs="Arial"/>
          <w:b/>
          <w:bCs/>
          <w:sz w:val="24"/>
          <w:szCs w:val="24"/>
          <w:lang w:eastAsia="en-ID"/>
        </w:rPr>
        <w:lastRenderedPageBreak/>
        <w:t>merupakan modal yang tidak kalah penting.</w:t>
      </w:r>
      <w:r w:rsidRPr="00A75370">
        <w:rPr>
          <w:rFonts w:ascii="Arial" w:eastAsia="Times New Roman" w:hAnsi="Arial" w:cs="Arial"/>
          <w:sz w:val="24"/>
          <w:szCs w:val="24"/>
          <w:lang w:eastAsia="en-ID"/>
        </w:rPr>
        <w:t xml:space="preserve"> Dari sebuah tambak tradisional di Kecamatan Takkalalla, Pak Alihaq menunjukkan bahwa perubahan dapat dimulai dari langkah sederhana: mau mendengar, mau mencoba, mau mengevaluasi, dan tidak mudah menyerah.</w:t>
      </w:r>
    </w:p>
    <w:p w14:paraId="3E8619AD" w14:textId="77777777" w:rsidR="00A75370" w:rsidRPr="00A75370" w:rsidRDefault="00A75370" w:rsidP="00A75370">
      <w:pPr>
        <w:spacing w:before="100" w:beforeAutospacing="1" w:after="100" w:afterAutospacing="1" w:line="240" w:lineRule="auto"/>
        <w:jc w:val="both"/>
        <w:rPr>
          <w:rFonts w:ascii="Arial" w:eastAsia="Times New Roman" w:hAnsi="Arial" w:cs="Arial"/>
          <w:sz w:val="24"/>
          <w:szCs w:val="24"/>
          <w:lang w:eastAsia="en-ID"/>
        </w:rPr>
      </w:pPr>
      <w:r w:rsidRPr="00A75370">
        <w:rPr>
          <w:rFonts w:ascii="Arial" w:eastAsia="Times New Roman" w:hAnsi="Arial" w:cs="Arial"/>
          <w:sz w:val="24"/>
          <w:szCs w:val="24"/>
          <w:lang w:eastAsia="en-ID"/>
        </w:rPr>
        <w:t xml:space="preserve">Keberhasilan panen ini bukanlah akhir perjalanan, melainkan awal untuk terus meningkatkan pengelolaan tambak agar semakin produktif dan berkelanjutan. Semoga semangat Pak Alihaq dapat menjadi inspirasi bagi petambak lainnya di Kabupaten Wajo bahwa dengan </w:t>
      </w:r>
      <w:r w:rsidRPr="00A75370">
        <w:rPr>
          <w:rFonts w:ascii="Arial" w:eastAsia="Times New Roman" w:hAnsi="Arial" w:cs="Arial"/>
          <w:b/>
          <w:bCs/>
          <w:sz w:val="24"/>
          <w:szCs w:val="24"/>
          <w:lang w:eastAsia="en-ID"/>
        </w:rPr>
        <w:t>ketekunan, pembinaan yang tepat, dan semangat untuk terus belajar, tambak tradisional pun mampu memberikan hasil yang membanggakan dan meningkatkan kesejahteraan keluarga petambak.</w:t>
      </w:r>
    </w:p>
    <w:p w14:paraId="3B8FBA36" w14:textId="77777777" w:rsidR="000D7F7F" w:rsidRPr="00BF6627" w:rsidRDefault="000D7F7F" w:rsidP="00A75370">
      <w:pPr>
        <w:jc w:val="both"/>
        <w:rPr>
          <w:rFonts w:ascii="Arial" w:hAnsi="Arial" w:cs="Arial"/>
        </w:rPr>
      </w:pPr>
    </w:p>
    <w:sectPr w:rsidR="000D7F7F" w:rsidRPr="00BF66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370"/>
    <w:rsid w:val="000D7F7F"/>
    <w:rsid w:val="00315454"/>
    <w:rsid w:val="004247EC"/>
    <w:rsid w:val="005076EC"/>
    <w:rsid w:val="00726C27"/>
    <w:rsid w:val="00767874"/>
    <w:rsid w:val="00A75370"/>
    <w:rsid w:val="00BF6627"/>
    <w:rsid w:val="00D36E96"/>
    <w:rsid w:val="00D65F76"/>
    <w:rsid w:val="00DE4F2D"/>
    <w:rsid w:val="00E4041D"/>
    <w:rsid w:val="00FC75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AAEB2"/>
  <w15:chartTrackingRefBased/>
  <w15:docId w15:val="{75A4D177-4F24-4507-966C-5BED8366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75370"/>
    <w:pPr>
      <w:spacing w:before="100" w:beforeAutospacing="1" w:after="100" w:afterAutospacing="1" w:line="240" w:lineRule="auto"/>
      <w:outlineLvl w:val="1"/>
    </w:pPr>
    <w:rPr>
      <w:rFonts w:ascii="Times New Roman" w:eastAsia="Times New Roman" w:hAnsi="Times New Roman" w:cs="Times New Roman"/>
      <w:b/>
      <w:bCs/>
      <w:sz w:val="36"/>
      <w:szCs w:val="36"/>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5370"/>
    <w:rPr>
      <w:rFonts w:ascii="Times New Roman" w:eastAsia="Times New Roman" w:hAnsi="Times New Roman" w:cs="Times New Roman"/>
      <w:b/>
      <w:bCs/>
      <w:sz w:val="36"/>
      <w:szCs w:val="36"/>
      <w:lang w:eastAsia="en-ID"/>
    </w:rPr>
  </w:style>
  <w:style w:type="character" w:styleId="Strong">
    <w:name w:val="Strong"/>
    <w:basedOn w:val="DefaultParagraphFont"/>
    <w:uiPriority w:val="22"/>
    <w:qFormat/>
    <w:rsid w:val="00A75370"/>
    <w:rPr>
      <w:b/>
      <w:bCs/>
    </w:rPr>
  </w:style>
  <w:style w:type="paragraph" w:customStyle="1" w:styleId="isselectedend">
    <w:name w:val="isselectedend"/>
    <w:basedOn w:val="Normal"/>
    <w:rsid w:val="00A75370"/>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NormalWeb">
    <w:name w:val="Normal (Web)"/>
    <w:basedOn w:val="Normal"/>
    <w:uiPriority w:val="99"/>
    <w:semiHidden/>
    <w:unhideWhenUsed/>
    <w:rsid w:val="00A75370"/>
    <w:pPr>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026789">
      <w:bodyDiv w:val="1"/>
      <w:marLeft w:val="0"/>
      <w:marRight w:val="0"/>
      <w:marTop w:val="0"/>
      <w:marBottom w:val="0"/>
      <w:divBdr>
        <w:top w:val="none" w:sz="0" w:space="0" w:color="auto"/>
        <w:left w:val="none" w:sz="0" w:space="0" w:color="auto"/>
        <w:bottom w:val="none" w:sz="0" w:space="0" w:color="auto"/>
        <w:right w:val="none" w:sz="0" w:space="0" w:color="auto"/>
      </w:divBdr>
    </w:div>
    <w:div w:id="189237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Mahsyar</dc:creator>
  <cp:keywords/>
  <dc:description/>
  <cp:lastModifiedBy>Mahsyar</cp:lastModifiedBy>
  <cp:revision>2</cp:revision>
  <dcterms:created xsi:type="dcterms:W3CDTF">2026-08-16T23:10:00Z</dcterms:created>
  <dcterms:modified xsi:type="dcterms:W3CDTF">2026-08-16T23:40:00Z</dcterms:modified>
</cp:coreProperties>
</file>